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center"/>
        <w:tblW w:w="100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5"/>
        <w:gridCol w:w="1638"/>
        <w:gridCol w:w="4312"/>
      </w:tblGrid>
      <w:tr>
        <w:trPr>
          <w:trHeight w:val="474"/>
          <w:tblCellSpacing w:w="0" w:type="dxa"/>
        </w:trPr>
        <w:tc>
          <w:tcPr>
            <w:tcW w:w="4055" w:type="dxa"/>
          </w:tcPr>
          <w:p>
            <w:pPr>
              <w:pStyle w:val="Heading3"/>
              <w:jc w:val="right"/>
              <w:rPr>
                <w:noProof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  <w:sz w:val="40"/>
                <w:szCs w:val="40"/>
              </w:rPr>
              <w:t>Princess Frederica</w:t>
            </w:r>
          </w:p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Road, London, NW10 5TP</w:t>
            </w:r>
            <w:r>
              <w:rPr>
                <w:rFonts w:ascii="Arial" w:hAnsi="Arial" w:cs="Arial"/>
                <w:sz w:val="22"/>
                <w:szCs w:val="22"/>
              </w:rPr>
              <w:br/>
              <w:t>Phone: 0208 969 7756</w:t>
            </w:r>
          </w:p>
          <w:p>
            <w:pPr>
              <w:jc w:val="right"/>
              <w:rPr>
                <w:noProof/>
              </w:rPr>
            </w:pPr>
            <w:r>
              <w:rPr>
                <w:rFonts w:ascii="Arial" w:hAnsi="Arial" w:cs="Arial"/>
                <w:sz w:val="22"/>
                <w:szCs w:val="22"/>
              </w:rPr>
              <w:t>Fax: 0208 964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5372</w:t>
            </w:r>
          </w:p>
        </w:tc>
        <w:tc>
          <w:tcPr>
            <w:tcW w:w="1638" w:type="dxa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1pt;margin-top:-67.5pt;width:70.55pt;height:69.55pt;z-index:251657728;mso-position-horizontal-relative:text;mso-position-vertical-relative:text" fillcolor="window">
                  <v:imagedata r:id="rId7" o:title=""/>
                  <w10:wrap type="square"/>
                </v:shape>
                <o:OLEObject Type="Embed" ProgID="Word.Picture.8" ShapeID="_x0000_s1026" DrawAspect="Content" ObjectID="_1487590607" r:id="rId8"/>
              </w:pict>
            </w:r>
          </w:p>
        </w:tc>
        <w:tc>
          <w:tcPr>
            <w:tcW w:w="4312" w:type="dxa"/>
          </w:tcPr>
          <w:p>
            <w:pPr>
              <w:pStyle w:val="Heading3"/>
              <w:rPr>
                <w:noProof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  <w:sz w:val="40"/>
                <w:szCs w:val="40"/>
              </w:rPr>
              <w:t>CE VA Primary School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Headteacher: Mrs S. Nettey, NPQH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tooltip="blocked::mailto:admin@princessfrederica.brent.sch.uk&#10;blocked::blocked::mailto:admin@princessfrederica.brent.sch.uk&#10;mailto:admin@princessfrederica.brent.sch.uk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admin@princessfrederica.brent.sch.uk</w:t>
              </w:r>
            </w:hyperlink>
          </w:p>
          <w:p>
            <w:pPr>
              <w:rPr>
                <w:rFonts w:ascii="Arial" w:hAnsi="Arial" w:cs="Arial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www.princessfrederica.com</w:t>
              </w:r>
            </w:hyperlink>
          </w:p>
        </w:tc>
      </w:tr>
    </w:tbl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"dddd, dd MMMM yyyy"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Wednesday, 11 March 2015</w:t>
      </w:r>
      <w:r>
        <w:rPr>
          <w:rFonts w:ascii="Arial" w:hAnsi="Arial" w:cs="Arial"/>
        </w:rPr>
        <w:fldChar w:fldCharType="end"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 and Carers,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hope to run Kenzalia club during the </w:t>
      </w:r>
      <w:r>
        <w:rPr>
          <w:rFonts w:ascii="Arial" w:hAnsi="Arial" w:cs="Arial"/>
          <w:b/>
        </w:rPr>
        <w:t>Easter holiday from Monday 30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to Thursday 2</w:t>
      </w:r>
      <w:r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April and Tuesday 7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to Friday 10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 2015 (8.00am – 6.00pm</w:t>
      </w:r>
      <w:r>
        <w:rPr>
          <w:rFonts w:ascii="Arial" w:hAnsi="Arial" w:cs="Arial"/>
        </w:rPr>
        <w:t xml:space="preserve">). Please see the reverse of this letter for our exciting programme of activities.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Current prices are as follows:</w:t>
      </w: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Nursery and Reception £22 per child per day</w:t>
      </w: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Year 1 to 6 £20 per child per day</w:t>
      </w:r>
    </w:p>
    <w:p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note</w:t>
      </w:r>
      <w:proofErr w:type="gramStart"/>
      <w:r>
        <w:rPr>
          <w:rFonts w:ascii="Arial" w:hAnsi="Arial" w:cs="Arial"/>
          <w:i/>
        </w:rPr>
        <w:t>,</w:t>
      </w:r>
      <w:proofErr w:type="gramEnd"/>
      <w:r>
        <w:rPr>
          <w:rFonts w:ascii="Arial" w:hAnsi="Arial" w:cs="Arial"/>
          <w:i/>
        </w:rPr>
        <w:t xml:space="preserve"> charges are made by the day irrespective of time period you use.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A non-refundable deposit equal to the daily rate (£20/£22 as appropriate) must be paid for your child’s booking; this deposit will be used for your child’s final day at the club. Please visit the School Gateway on our website to make your payment, or bring a cheque or cash to school.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 are reminded that fees once paid are non-refundable or transferable if your child does not attend on the days booked.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Bookings close on Monday 23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March 2015. </w:t>
      </w:r>
      <w:r>
        <w:rPr>
          <w:rFonts w:ascii="Arial" w:hAnsi="Arial" w:cs="Arial"/>
          <w:u w:val="single"/>
        </w:rPr>
        <w:t>You will not be able to turn up with your child on the day if you do not pre-book.</w:t>
      </w:r>
      <w:r>
        <w:rPr>
          <w:rFonts w:ascii="Arial" w:hAnsi="Arial" w:cs="Arial"/>
        </w:rPr>
        <w:t xml:space="preserve"> Children are required to bring a daily packed lunch and a healthy snack. Lunches should be made in accordance to our healthy packed lunch policy, available on our website.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detach this part of the form and return to the school office or Kenzalia Club by Monday 23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March 2015. Alternatively you can book your place online at </w:t>
      </w:r>
      <w:hyperlink r:id="rId11" w:history="1">
        <w:r>
          <w:rPr>
            <w:rStyle w:val="Hyperlink"/>
            <w:rFonts w:ascii="Arial" w:hAnsi="Arial" w:cs="Arial"/>
          </w:rPr>
          <w:t>http://www.princessfrederica.brent.sch.uk/kenzalia.html</w:t>
        </w:r>
      </w:hyperlink>
    </w:p>
    <w:p>
      <w:pPr>
        <w:rPr>
          <w:rFonts w:ascii="Arial" w:hAnsi="Arial" w:cs="Arial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1417"/>
        <w:gridCol w:w="426"/>
        <w:gridCol w:w="1559"/>
        <w:gridCol w:w="425"/>
        <w:gridCol w:w="1276"/>
        <w:gridCol w:w="425"/>
        <w:gridCol w:w="1276"/>
        <w:gridCol w:w="425"/>
        <w:gridCol w:w="1107"/>
      </w:tblGrid>
      <w:tr>
        <w:trPr>
          <w:trHeight w:val="465"/>
        </w:trPr>
        <w:tc>
          <w:tcPr>
            <w:tcW w:w="1560" w:type="dxa"/>
            <w:shd w:val="clear" w:color="auto" w:fill="auto"/>
          </w:tcPr>
          <w:p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Monday 30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42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426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due: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>
        <w:trPr>
          <w:trHeight w:val="465"/>
        </w:trPr>
        <w:tc>
          <w:tcPr>
            <w:tcW w:w="1985" w:type="dxa"/>
            <w:gridSpan w:val="2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426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8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9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425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684"/>
        </w:trPr>
        <w:tc>
          <w:tcPr>
            <w:tcW w:w="5812" w:type="dxa"/>
            <w:gridSpan w:val="6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</w:t>
            </w:r>
          </w:p>
        </w:tc>
        <w:tc>
          <w:tcPr>
            <w:tcW w:w="4509" w:type="dxa"/>
            <w:gridSpan w:val="5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</w:tr>
      <w:tr>
        <w:trPr>
          <w:trHeight w:val="684"/>
        </w:trPr>
        <w:tc>
          <w:tcPr>
            <w:tcW w:w="5812" w:type="dxa"/>
            <w:gridSpan w:val="6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</w:t>
            </w:r>
          </w:p>
        </w:tc>
        <w:tc>
          <w:tcPr>
            <w:tcW w:w="4509" w:type="dxa"/>
            <w:gridSpan w:val="5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signature</w:t>
            </w:r>
          </w:p>
        </w:tc>
      </w:tr>
      <w:tr>
        <w:trPr>
          <w:trHeight w:val="692"/>
        </w:trPr>
        <w:tc>
          <w:tcPr>
            <w:tcW w:w="10321" w:type="dxa"/>
            <w:gridSpan w:val="11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>
        <w:trPr>
          <w:trHeight w:val="684"/>
        </w:trPr>
        <w:tc>
          <w:tcPr>
            <w:tcW w:w="5812" w:type="dxa"/>
            <w:gridSpan w:val="6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  <w:tc>
          <w:tcPr>
            <w:tcW w:w="4509" w:type="dxa"/>
            <w:gridSpan w:val="5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Number</w:t>
            </w:r>
          </w:p>
        </w:tc>
      </w:tr>
      <w:tr>
        <w:trPr>
          <w:trHeight w:val="684"/>
        </w:trPr>
        <w:tc>
          <w:tcPr>
            <w:tcW w:w="5812" w:type="dxa"/>
            <w:gridSpan w:val="6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number</w:t>
            </w:r>
          </w:p>
        </w:tc>
        <w:tc>
          <w:tcPr>
            <w:tcW w:w="4509" w:type="dxa"/>
            <w:gridSpan w:val="5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sincerely,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Miss A Allan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Acting Deputy Headteacher</w:t>
      </w:r>
    </w:p>
    <w:p>
      <w:pPr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880"/>
      </w:tblGrid>
      <w:tr>
        <w:trPr>
          <w:trHeight w:val="570"/>
        </w:trPr>
        <w:tc>
          <w:tcPr>
            <w:tcW w:w="9431" w:type="dxa"/>
            <w:gridSpan w:val="2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Kenzalia draft programme of events: Easter holidays 2015</w:t>
            </w:r>
          </w:p>
        </w:tc>
      </w:tr>
      <w:tr>
        <w:trPr>
          <w:trHeight w:val="827"/>
        </w:trPr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30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688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 and Crafts day</w:t>
            </w:r>
          </w:p>
        </w:tc>
      </w:tr>
      <w:tr>
        <w:trPr>
          <w:trHeight w:val="827"/>
        </w:trPr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31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688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to the V&amp;A Museum of Childhood</w:t>
            </w:r>
          </w:p>
        </w:tc>
      </w:tr>
      <w:tr>
        <w:trPr>
          <w:trHeight w:val="827"/>
        </w:trPr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688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 chef: baking and cooking day</w:t>
            </w:r>
          </w:p>
        </w:tc>
      </w:tr>
      <w:tr>
        <w:trPr>
          <w:trHeight w:val="827"/>
        </w:trPr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688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egg hunt</w:t>
            </w:r>
          </w:p>
        </w:tc>
      </w:tr>
      <w:tr>
        <w:trPr>
          <w:trHeight w:val="827"/>
        </w:trPr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688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to the Geffrye Museum of the home</w:t>
            </w:r>
          </w:p>
        </w:tc>
      </w:tr>
      <w:tr>
        <w:trPr>
          <w:trHeight w:val="827"/>
        </w:trPr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688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 making</w:t>
            </w:r>
          </w:p>
        </w:tc>
      </w:tr>
      <w:tr>
        <w:trPr>
          <w:trHeight w:val="827"/>
        </w:trPr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688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to Queen’s Park</w:t>
            </w:r>
          </w:p>
        </w:tc>
      </w:tr>
      <w:tr>
        <w:trPr>
          <w:trHeight w:val="827"/>
        </w:trPr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688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Day</w:t>
            </w:r>
          </w:p>
        </w:tc>
      </w:tr>
    </w:tbl>
    <w:p>
      <w:pPr>
        <w:jc w:val="center"/>
        <w:rPr>
          <w:rFonts w:ascii="Arial" w:hAnsi="Arial" w:cs="Arial"/>
        </w:rPr>
      </w:pPr>
    </w:p>
    <w:sectPr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387"/>
    <w:multiLevelType w:val="hybridMultilevel"/>
    <w:tmpl w:val="A582EC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BDE"/>
    <w:multiLevelType w:val="multilevel"/>
    <w:tmpl w:val="55F2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ss-required-asterisk">
    <w:name w:val="ss-required-asterisk"/>
    <w:basedOn w:val="DefaultParagraphFont"/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ss-required-asterisk">
    <w:name w:val="ss-required-asterisk"/>
    <w:basedOn w:val="DefaultParagraphFont"/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ncessfrederica.brent.sch.uk/kenzali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incessfrederi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blocked::mailto:admin@princessfrederica.br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5D80-B115-4217-995C-34808519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and carers,</vt:lpstr>
    </vt:vector>
  </TitlesOfParts>
  <Company>-</Company>
  <LinksUpToDate>false</LinksUpToDate>
  <CharactersWithSpaces>2789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http://www.princessfrederica.com/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blocked::mailto:admin@princessfrederica.brent.sch.uk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and carers,</dc:title>
  <dc:creator>TWilson</dc:creator>
  <cp:lastModifiedBy>AAllan</cp:lastModifiedBy>
  <cp:revision>3</cp:revision>
  <cp:lastPrinted>2014-05-08T14:40:00Z</cp:lastPrinted>
  <dcterms:created xsi:type="dcterms:W3CDTF">2015-03-11T14:47:00Z</dcterms:created>
  <dcterms:modified xsi:type="dcterms:W3CDTF">2015-03-11T14:50:00Z</dcterms:modified>
</cp:coreProperties>
</file>